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B0" w:rsidRDefault="00A905B0" w:rsidP="00A905B0">
      <w:pPr>
        <w:ind w:right="140" w:firstLine="709"/>
        <w:jc w:val="center"/>
        <w:rPr>
          <w:bCs/>
          <w:sz w:val="28"/>
          <w:szCs w:val="28"/>
        </w:rPr>
      </w:pPr>
      <w:r w:rsidRPr="00CB230D">
        <w:rPr>
          <w:bCs/>
          <w:sz w:val="28"/>
          <w:szCs w:val="28"/>
        </w:rPr>
        <w:t xml:space="preserve">Информация об  эффективности реализации </w:t>
      </w:r>
      <w:proofErr w:type="gramStart"/>
      <w:r w:rsidRPr="00CB230D">
        <w:rPr>
          <w:bCs/>
          <w:sz w:val="28"/>
          <w:szCs w:val="28"/>
        </w:rPr>
        <w:t>Всероссийского</w:t>
      </w:r>
      <w:proofErr w:type="gramEnd"/>
      <w:r w:rsidRPr="00CB230D">
        <w:rPr>
          <w:bCs/>
          <w:sz w:val="28"/>
          <w:szCs w:val="28"/>
        </w:rPr>
        <w:t xml:space="preserve"> физкультурно-спортивного </w:t>
      </w:r>
    </w:p>
    <w:p w:rsidR="00A905B0" w:rsidRDefault="00A905B0" w:rsidP="00A905B0">
      <w:pPr>
        <w:ind w:right="140" w:firstLine="709"/>
        <w:jc w:val="center"/>
        <w:rPr>
          <w:bCs/>
          <w:sz w:val="28"/>
          <w:szCs w:val="28"/>
        </w:rPr>
      </w:pPr>
      <w:r w:rsidRPr="00CB230D">
        <w:rPr>
          <w:bCs/>
          <w:sz w:val="28"/>
          <w:szCs w:val="28"/>
        </w:rPr>
        <w:t xml:space="preserve">комплекса «Готов к труду и обороне» (ГТО)» </w:t>
      </w:r>
    </w:p>
    <w:p w:rsidR="00A905B0" w:rsidRDefault="00A905B0" w:rsidP="00A905B0">
      <w:pPr>
        <w:ind w:right="140"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</w:t>
      </w:r>
      <w:r w:rsidRPr="00CB230D">
        <w:rPr>
          <w:bCs/>
          <w:sz w:val="28"/>
          <w:szCs w:val="28"/>
        </w:rPr>
        <w:t xml:space="preserve">общеобразовательных и профессиональных образовательных организациях </w:t>
      </w:r>
      <w:r>
        <w:rPr>
          <w:bCs/>
          <w:sz w:val="28"/>
          <w:szCs w:val="28"/>
        </w:rPr>
        <w:t>Республики Татарстан</w:t>
      </w:r>
    </w:p>
    <w:p w:rsidR="00A905B0" w:rsidRPr="00CB230D" w:rsidRDefault="00A905B0" w:rsidP="00A905B0">
      <w:pPr>
        <w:ind w:right="140" w:firstLine="709"/>
        <w:jc w:val="center"/>
        <w:rPr>
          <w:bCs/>
          <w:sz w:val="24"/>
          <w:szCs w:val="24"/>
        </w:rPr>
      </w:pPr>
      <w:r>
        <w:rPr>
          <w:bCs/>
          <w:sz w:val="28"/>
          <w:szCs w:val="28"/>
        </w:rPr>
        <w:t>з</w:t>
      </w:r>
      <w:r w:rsidR="00386099">
        <w:rPr>
          <w:bCs/>
          <w:sz w:val="28"/>
          <w:szCs w:val="28"/>
        </w:rPr>
        <w:t xml:space="preserve">а </w:t>
      </w:r>
      <w:r w:rsidR="00A77C7A">
        <w:rPr>
          <w:bCs/>
          <w:sz w:val="28"/>
          <w:szCs w:val="28"/>
        </w:rPr>
        <w:t xml:space="preserve"> </w:t>
      </w:r>
      <w:r w:rsidRPr="00CB230D">
        <w:rPr>
          <w:bCs/>
          <w:sz w:val="28"/>
          <w:szCs w:val="28"/>
        </w:rPr>
        <w:t xml:space="preserve"> 2020</w:t>
      </w:r>
      <w:r w:rsidR="00A77C7A">
        <w:rPr>
          <w:bCs/>
          <w:sz w:val="28"/>
          <w:szCs w:val="28"/>
        </w:rPr>
        <w:t xml:space="preserve"> 21 </w:t>
      </w:r>
      <w:proofErr w:type="spellStart"/>
      <w:r w:rsidR="00A77C7A">
        <w:rPr>
          <w:bCs/>
          <w:sz w:val="28"/>
          <w:szCs w:val="28"/>
        </w:rPr>
        <w:t>уч</w:t>
      </w:r>
      <w:proofErr w:type="spellEnd"/>
      <w:r w:rsidR="00A77C7A">
        <w:rPr>
          <w:bCs/>
          <w:sz w:val="28"/>
          <w:szCs w:val="28"/>
        </w:rPr>
        <w:t xml:space="preserve"> год</w:t>
      </w:r>
      <w:r w:rsidRPr="00CB230D">
        <w:rPr>
          <w:bCs/>
          <w:sz w:val="28"/>
          <w:szCs w:val="28"/>
        </w:rPr>
        <w:t xml:space="preserve"> </w:t>
      </w:r>
    </w:p>
    <w:tbl>
      <w:tblPr>
        <w:tblStyle w:val="a3"/>
        <w:tblW w:w="15276" w:type="dxa"/>
        <w:tblLayout w:type="fixed"/>
        <w:tblLook w:val="04A0"/>
      </w:tblPr>
      <w:tblGrid>
        <w:gridCol w:w="1855"/>
        <w:gridCol w:w="1863"/>
        <w:gridCol w:w="1620"/>
        <w:gridCol w:w="1189"/>
        <w:gridCol w:w="1567"/>
        <w:gridCol w:w="1325"/>
        <w:gridCol w:w="2131"/>
        <w:gridCol w:w="1741"/>
        <w:gridCol w:w="1985"/>
      </w:tblGrid>
      <w:tr w:rsidR="00A905B0" w:rsidTr="00732157">
        <w:trPr>
          <w:cantSplit/>
          <w:trHeight w:val="3496"/>
        </w:trPr>
        <w:tc>
          <w:tcPr>
            <w:tcW w:w="1855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Наименование района</w:t>
            </w:r>
          </w:p>
        </w:tc>
        <w:tc>
          <w:tcPr>
            <w:tcW w:w="1863" w:type="dxa"/>
          </w:tcPr>
          <w:p w:rsidR="00A905B0" w:rsidRPr="00CB230D" w:rsidRDefault="00A905B0" w:rsidP="00732157">
            <w:pPr>
              <w:ind w:right="34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Мероприятия, направленные на популяризацию ВФСК ГТО (указывать полное наименование мероприятия, краткое его описание с фото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можно вынести за пределы таблицы</w:t>
            </w: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620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Количество  обучающих, принявших участие в выполнении нормативов ВФСК ГТО</w:t>
            </w:r>
          </w:p>
        </w:tc>
        <w:tc>
          <w:tcPr>
            <w:tcW w:w="4081" w:type="dxa"/>
            <w:gridSpan w:val="3"/>
          </w:tcPr>
          <w:p w:rsidR="00A905B0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 xml:space="preserve">Количество  </w:t>
            </w:r>
            <w:proofErr w:type="gramStart"/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обучающихся</w:t>
            </w:r>
            <w:proofErr w:type="gramEnd"/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 xml:space="preserve">, выполнивших нормативы </w:t>
            </w:r>
          </w:p>
          <w:p w:rsidR="00A905B0" w:rsidRPr="00CB230D" w:rsidRDefault="00A905B0" w:rsidP="00732157">
            <w:pPr>
              <w:tabs>
                <w:tab w:val="left" w:pos="3733"/>
              </w:tabs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ВФСК ГТО на знаки отличия</w:t>
            </w:r>
          </w:p>
        </w:tc>
        <w:tc>
          <w:tcPr>
            <w:tcW w:w="2131" w:type="dxa"/>
          </w:tcPr>
          <w:p w:rsidR="00A905B0" w:rsidRPr="00CB230D" w:rsidRDefault="00A905B0" w:rsidP="0073215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Количество  обучающихся, систематически посещающих занятия физкультурно-спортивной направленности в рамках дополнительного образования</w:t>
            </w:r>
            <w:proofErr w:type="gramEnd"/>
          </w:p>
        </w:tc>
        <w:tc>
          <w:tcPr>
            <w:tcW w:w="1741" w:type="dxa"/>
          </w:tcPr>
          <w:p w:rsidR="00A905B0" w:rsidRPr="00CB230D" w:rsidRDefault="00A905B0" w:rsidP="0073215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Количество  педагогических работников, прошедших повышение квалификации</w:t>
            </w:r>
          </w:p>
        </w:tc>
        <w:tc>
          <w:tcPr>
            <w:tcW w:w="1985" w:type="dxa"/>
          </w:tcPr>
          <w:p w:rsidR="00A905B0" w:rsidRPr="00CB230D" w:rsidRDefault="00A905B0" w:rsidP="00732157">
            <w:pPr>
              <w:ind w:right="34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количество образовательных организаций, имеющих на официальных сайтах разделы, посвященные ВФСК ГТО</w:t>
            </w:r>
          </w:p>
        </w:tc>
      </w:tr>
      <w:tr w:rsidR="00A905B0" w:rsidTr="00732157">
        <w:trPr>
          <w:cantSplit/>
          <w:trHeight w:val="1134"/>
        </w:trPr>
        <w:tc>
          <w:tcPr>
            <w:tcW w:w="1855" w:type="dxa"/>
          </w:tcPr>
          <w:p w:rsidR="00A905B0" w:rsidRPr="00EB61B6" w:rsidRDefault="00A905B0" w:rsidP="00732157">
            <w:pPr>
              <w:ind w:right="14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63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dxa"/>
          </w:tcPr>
          <w:p w:rsidR="00A905B0" w:rsidRPr="00CB230D" w:rsidRDefault="00A905B0" w:rsidP="00732157">
            <w:pPr>
              <w:ind w:right="140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89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золотой знак отличия</w:t>
            </w:r>
          </w:p>
        </w:tc>
        <w:tc>
          <w:tcPr>
            <w:tcW w:w="1567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серебряный знак отличия</w:t>
            </w:r>
          </w:p>
        </w:tc>
        <w:tc>
          <w:tcPr>
            <w:tcW w:w="1325" w:type="dxa"/>
          </w:tcPr>
          <w:p w:rsidR="00A905B0" w:rsidRPr="00CB230D" w:rsidRDefault="00A905B0" w:rsidP="0073215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CB230D">
              <w:rPr>
                <w:color w:val="000000"/>
                <w:sz w:val="24"/>
                <w:szCs w:val="24"/>
                <w:shd w:val="clear" w:color="auto" w:fill="FFFFFF"/>
              </w:rPr>
              <w:t>бронзовый  знак отличия</w:t>
            </w:r>
          </w:p>
        </w:tc>
        <w:tc>
          <w:tcPr>
            <w:tcW w:w="2131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41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985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A905B0" w:rsidTr="00732157">
        <w:trPr>
          <w:cantSplit/>
          <w:trHeight w:val="1134"/>
        </w:trPr>
        <w:tc>
          <w:tcPr>
            <w:tcW w:w="1855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Алькеевский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район МБОУ  </w:t>
            </w:r>
            <w:proofErr w:type="spellStart"/>
            <w:r>
              <w:rPr>
                <w:color w:val="000000"/>
                <w:sz w:val="24"/>
                <w:szCs w:val="24"/>
                <w:shd w:val="clear" w:color="auto" w:fill="FFFFFF"/>
              </w:rPr>
              <w:t>Новосалмановской</w:t>
            </w:r>
            <w:proofErr w:type="spellEnd"/>
            <w:r>
              <w:rPr>
                <w:color w:val="000000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  <w:tc>
          <w:tcPr>
            <w:tcW w:w="1863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Соревнования по ОФП</w:t>
            </w:r>
          </w:p>
        </w:tc>
        <w:tc>
          <w:tcPr>
            <w:tcW w:w="1620" w:type="dxa"/>
          </w:tcPr>
          <w:p w:rsidR="00A905B0" w:rsidRPr="00CB230D" w:rsidRDefault="00A77C7A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22</w:t>
            </w:r>
          </w:p>
        </w:tc>
        <w:tc>
          <w:tcPr>
            <w:tcW w:w="1189" w:type="dxa"/>
          </w:tcPr>
          <w:p w:rsidR="00A905B0" w:rsidRPr="00CB230D" w:rsidRDefault="00A77C7A" w:rsidP="00A905B0">
            <w:pPr>
              <w:ind w:right="140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1567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1325" w:type="dxa"/>
          </w:tcPr>
          <w:p w:rsidR="00A905B0" w:rsidRPr="00CB230D" w:rsidRDefault="00A905B0" w:rsidP="00732157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77C7A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2131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1</w:t>
            </w:r>
            <w:r w:rsidR="00A77C7A">
              <w:rPr>
                <w:color w:val="000000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741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</w:p>
        </w:tc>
        <w:tc>
          <w:tcPr>
            <w:tcW w:w="1985" w:type="dxa"/>
          </w:tcPr>
          <w:p w:rsidR="00A905B0" w:rsidRPr="00CB230D" w:rsidRDefault="00A905B0" w:rsidP="00732157">
            <w:pPr>
              <w:ind w:right="140"/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+</w:t>
            </w:r>
          </w:p>
        </w:tc>
      </w:tr>
    </w:tbl>
    <w:p w:rsidR="00A905B0" w:rsidRPr="00BF6F45" w:rsidRDefault="00A905B0" w:rsidP="00A905B0">
      <w:pPr>
        <w:ind w:right="140" w:firstLine="709"/>
        <w:jc w:val="both"/>
        <w:rPr>
          <w:sz w:val="28"/>
          <w:szCs w:val="28"/>
        </w:rPr>
      </w:pPr>
    </w:p>
    <w:p w:rsidR="00355868" w:rsidRDefault="00355868"/>
    <w:sectPr w:rsidR="00355868" w:rsidSect="00CB230D">
      <w:pgSz w:w="16838" w:h="11906" w:orient="landscape"/>
      <w:pgMar w:top="567" w:right="992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905B0"/>
    <w:rsid w:val="00355868"/>
    <w:rsid w:val="00386099"/>
    <w:rsid w:val="00A77C7A"/>
    <w:rsid w:val="00A905B0"/>
    <w:rsid w:val="00B453AB"/>
    <w:rsid w:val="00EB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5B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Ильмир</dc:creator>
  <cp:keywords/>
  <dc:description/>
  <cp:lastModifiedBy>Ильмир</cp:lastModifiedBy>
  <cp:revision>6</cp:revision>
  <dcterms:created xsi:type="dcterms:W3CDTF">2020-10-21T15:40:00Z</dcterms:created>
  <dcterms:modified xsi:type="dcterms:W3CDTF">2021-04-01T16:51:00Z</dcterms:modified>
</cp:coreProperties>
</file>